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6" w:rsidRPr="00CE0AD6" w:rsidRDefault="00CE0AD6" w:rsidP="00CE0AD6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Объявление о защите кандидатской диссертации от 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.201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</w:p>
    <w:p w:rsidR="00CE0AD6" w:rsidRDefault="00CE0AD6" w:rsidP="00CE0AD6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CE0AD6" w:rsidRDefault="00CE0AD6" w:rsidP="00CE0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СВИЩЕНКО СВЕТЛАНА ИГОРЕВНА</w:t>
      </w:r>
    </w:p>
    <w:p w:rsidR="00CE0AD6" w:rsidRPr="00924BF4" w:rsidRDefault="00CE0AD6" w:rsidP="00CE0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0AD6" w:rsidRDefault="00CE0AD6" w:rsidP="00CE0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AD6">
        <w:rPr>
          <w:rFonts w:ascii="Times New Roman" w:hAnsi="Times New Roman"/>
          <w:sz w:val="28"/>
          <w:szCs w:val="28"/>
        </w:rPr>
        <w:t>Персонализированный подход к назначению антицитокиновой терапии больным псориазом с учетом клинических и иммунологических показателей</w:t>
      </w:r>
    </w:p>
    <w:p w:rsidR="00CE0AD6" w:rsidRPr="00CE0AD6" w:rsidRDefault="00CE0AD6" w:rsidP="00CE0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Медицинские науки </w:t>
      </w:r>
    </w:p>
    <w:p w:rsidR="00CE0AD6" w:rsidRDefault="00CE0AD6" w:rsidP="00CE0AD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14.01.10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кожные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>венерические болезни</w:t>
      </w: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 208.115.01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Федеральное  государственное бюджетное учреждение          </w:t>
      </w: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«Государственный научный центр дерматовенерологии и косметологии» Минздрава России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107075, г. Москва, ул. Короленко, д.3, строение 6.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Тел: (499) 785-20-26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info@cnikvi.ru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Предполагаемая дата защиты  </w:t>
      </w:r>
      <w:r w:rsidRPr="00CE0A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20 мая 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5  </w:t>
      </w:r>
    </w:p>
    <w:p w:rsidR="00CE0AD6" w:rsidRDefault="00CE0AD6" w:rsidP="00CE0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размещена на сайте ФГБУ ГНЦДК» Минздрава России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http://www.cnikvi.ru/</w:t>
        </w:r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28.12.2014г</w:t>
      </w:r>
      <w:r>
        <w:rPr>
          <w:b/>
        </w:rPr>
        <w:t>.</w:t>
      </w:r>
    </w:p>
    <w:p w:rsidR="00E23C0A" w:rsidRDefault="002D3CEC"/>
    <w:sectPr w:rsidR="00E23C0A" w:rsidSect="007E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D6"/>
    <w:rsid w:val="002D3CEC"/>
    <w:rsid w:val="003E435C"/>
    <w:rsid w:val="007B0024"/>
    <w:rsid w:val="007E5FA3"/>
    <w:rsid w:val="00980FDB"/>
    <w:rsid w:val="00AC7BD8"/>
    <w:rsid w:val="00C53828"/>
    <w:rsid w:val="00C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kvi.ru/" TargetMode="External"/><Relationship Id="rId4" Type="http://schemas.openxmlformats.org/officeDocument/2006/relationships/hyperlink" Target="mailto:info@cnik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gncd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Арфеня Э. Карамова</dc:creator>
  <cp:keywords/>
  <dc:description/>
  <cp:lastModifiedBy>mikueva</cp:lastModifiedBy>
  <cp:revision>2</cp:revision>
  <dcterms:created xsi:type="dcterms:W3CDTF">2015-03-19T14:01:00Z</dcterms:created>
  <dcterms:modified xsi:type="dcterms:W3CDTF">2015-03-19T14:01:00Z</dcterms:modified>
</cp:coreProperties>
</file>