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E8567D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CE7397" w:rsidRDefault="00BF6098" w:rsidP="00CE7397">
      <w:pPr>
        <w:pStyle w:val="1"/>
        <w:spacing w:before="0" w:line="240" w:lineRule="auto"/>
        <w:ind w:left="9072"/>
        <w:rPr>
          <w:color w:val="auto"/>
          <w:sz w:val="24"/>
          <w:szCs w:val="24"/>
          <w:lang w:val="en-US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CE7397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CE7397" w:rsidRPr="00CE7397">
        <w:rPr>
          <w:color w:val="auto"/>
          <w:sz w:val="24"/>
          <w:szCs w:val="24"/>
        </w:rPr>
        <w:t xml:space="preserve">28 декабря 2012 г. № 1609н  </w:t>
      </w:r>
    </w:p>
    <w:p w:rsidR="00CE7397" w:rsidRPr="00CE7397" w:rsidRDefault="00CE7397" w:rsidP="00CE7397">
      <w:pPr>
        <w:rPr>
          <w:lang w:val="en-US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CE7397">
        <w:rPr>
          <w:b/>
          <w:szCs w:val="28"/>
        </w:rPr>
        <w:t xml:space="preserve">Стандарт специализированной медицинской помощи </w:t>
      </w:r>
      <w:proofErr w:type="gramStart"/>
      <w:r w:rsidRPr="00CE7397">
        <w:rPr>
          <w:b/>
          <w:szCs w:val="28"/>
        </w:rPr>
        <w:t>при</w:t>
      </w:r>
      <w:proofErr w:type="gramEnd"/>
      <w:r w:rsidRPr="00CE7397">
        <w:rPr>
          <w:b/>
          <w:szCs w:val="28"/>
        </w:rPr>
        <w:t xml:space="preserve"> гнездной </w:t>
      </w:r>
      <w:proofErr w:type="spellStart"/>
      <w:r w:rsidRPr="00CE7397">
        <w:rPr>
          <w:b/>
          <w:szCs w:val="28"/>
        </w:rPr>
        <w:t>алопеции</w:t>
      </w:r>
      <w:proofErr w:type="spellEnd"/>
      <w:r w:rsidRPr="00CE7397">
        <w:rPr>
          <w:b/>
          <w:szCs w:val="28"/>
        </w:rPr>
        <w:t xml:space="preserve"> (в дневном стационаре)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CE7397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CE7397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тотальная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L63.1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Алопеция универсальная</w:t>
            </w:r>
          </w:p>
        </w:tc>
      </w:tr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L63.2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Гнездная плешивость (лентовидная форма)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CE7397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CE7397" w:rsidRDefault="00542E93" w:rsidP="00542E93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 xml:space="preserve">Прием (осмотр, консультация) </w:t>
            </w:r>
            <w:proofErr w:type="spellStart"/>
            <w:r w:rsidRPr="00CE7397">
              <w:rPr>
                <w:szCs w:val="28"/>
              </w:rPr>
              <w:t>врача-дерматовенеролога</w:t>
            </w:r>
            <w:proofErr w:type="spellEnd"/>
            <w:r w:rsidRPr="00CE7397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CE7397" w:rsidRDefault="00542E93" w:rsidP="00542E93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0,4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CE7397" w:rsidRDefault="00542E93" w:rsidP="00542E93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CE7397" w:rsidRDefault="00BF6098" w:rsidP="00A4699D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CE7397" w:rsidRDefault="00BF6098" w:rsidP="00A4699D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CE739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E739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CE7397" w:rsidRDefault="00BF6098" w:rsidP="00A4699D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CE739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CE739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CE7397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CE7397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CE739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E739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CE7397" w:rsidRDefault="00BF6098" w:rsidP="00A4699D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CE739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CE739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CE7397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CE7397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CE7397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A26.06.049</w:t>
            </w:r>
          </w:p>
        </w:tc>
        <w:tc>
          <w:tcPr>
            <w:tcW w:w="2977" w:type="pct"/>
          </w:tcPr>
          <w:p w:rsidR="00BF6098" w:rsidRPr="00CE7397" w:rsidRDefault="00BF6098" w:rsidP="00A4699D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CE739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CE739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CE7397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CE7397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CE739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CE7397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CE7397" w:rsidRDefault="00BF6098" w:rsidP="00A4699D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CE7397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A11.01.003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Внутрикожное введение лекарственных препаратов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CE7397" w:rsidRDefault="00BF6098" w:rsidP="00A4699D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 xml:space="preserve">Ежедневный осмотр </w:t>
            </w:r>
            <w:proofErr w:type="spellStart"/>
            <w:r w:rsidRPr="00CE7397">
              <w:rPr>
                <w:szCs w:val="28"/>
              </w:rPr>
              <w:t>врачом-дерматовенерологом</w:t>
            </w:r>
            <w:proofErr w:type="spellEnd"/>
            <w:r w:rsidRPr="00CE7397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CE7397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D07AC</w:t>
            </w:r>
          </w:p>
        </w:tc>
        <w:tc>
          <w:tcPr>
            <w:tcW w:w="1056" w:type="pct"/>
          </w:tcPr>
          <w:p w:rsidR="00BF6098" w:rsidRPr="00CE7397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CE7397">
              <w:rPr>
                <w:szCs w:val="28"/>
              </w:rPr>
              <w:t>Глюкокортикоиды</w:t>
            </w:r>
            <w:proofErr w:type="spellEnd"/>
            <w:r w:rsidRPr="00CE7397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CE7397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CE739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Флуоцинолона ацетонид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Флутиказон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D07AD</w:t>
            </w:r>
          </w:p>
        </w:tc>
        <w:tc>
          <w:tcPr>
            <w:tcW w:w="1056" w:type="pct"/>
          </w:tcPr>
          <w:p w:rsidR="00BF6098" w:rsidRPr="00CE7397" w:rsidRDefault="00BF6098" w:rsidP="00A774F9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CE7397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CE739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CE7397" w:rsidRDefault="00BF6098" w:rsidP="00A774F9">
            <w:pPr>
              <w:spacing w:after="0" w:line="240" w:lineRule="auto"/>
              <w:rPr>
                <w:szCs w:val="28"/>
              </w:rPr>
            </w:pPr>
            <w:r w:rsidRPr="00CE7397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CE739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Бетаметазон+</w:t>
            </w:r>
            <w:proofErr w:type="spellEnd"/>
            <w:r w:rsidRPr="00A774F9">
              <w:rPr>
                <w:szCs w:val="28"/>
              </w:rPr>
              <w:t>[Салициловая кислота]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Миноксидил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CE7397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5C" w:rsidRDefault="000F255C" w:rsidP="00AC1859">
      <w:pPr>
        <w:spacing w:after="0" w:line="240" w:lineRule="auto"/>
      </w:pPr>
      <w:r>
        <w:separator/>
      </w:r>
    </w:p>
  </w:endnote>
  <w:endnote w:type="continuationSeparator" w:id="0">
    <w:p w:rsidR="000F255C" w:rsidRDefault="000F255C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5C" w:rsidRDefault="000F255C" w:rsidP="00AC1859">
      <w:pPr>
        <w:spacing w:after="0" w:line="240" w:lineRule="auto"/>
      </w:pPr>
      <w:r>
        <w:separator/>
      </w:r>
    </w:p>
  </w:footnote>
  <w:footnote w:type="continuationSeparator" w:id="0">
    <w:p w:rsidR="000F255C" w:rsidRDefault="000F255C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0F255C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397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8567D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4C34-3530-4355-BD86-9FCC106A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2015-05-18T11:18:00Z</dcterms:modified>
</cp:coreProperties>
</file>